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A6" w:rsidRPr="00A67EA6" w:rsidRDefault="00A67EA6" w:rsidP="00A67EA6"/>
    <w:p w:rsidR="00A67EA6" w:rsidRPr="00A67EA6" w:rsidRDefault="00A67EA6" w:rsidP="00A67E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67EA6">
        <w:rPr>
          <w:rFonts w:ascii="Times New Roman" w:hAnsi="Times New Roman" w:cs="Times New Roman"/>
          <w:b/>
          <w:sz w:val="24"/>
          <w:szCs w:val="24"/>
        </w:rPr>
        <w:t>С 1 февраля 2026 года на маршрутах ГУП РК «</w:t>
      </w:r>
      <w:proofErr w:type="spellStart"/>
      <w:r w:rsidRPr="00A67EA6">
        <w:rPr>
          <w:rFonts w:ascii="Times New Roman" w:hAnsi="Times New Roman" w:cs="Times New Roman"/>
          <w:b/>
          <w:sz w:val="24"/>
          <w:szCs w:val="24"/>
        </w:rPr>
        <w:t>Крымтроллейбус</w:t>
      </w:r>
      <w:proofErr w:type="spellEnd"/>
      <w:r w:rsidRPr="00A67EA6">
        <w:rPr>
          <w:rFonts w:ascii="Times New Roman" w:hAnsi="Times New Roman" w:cs="Times New Roman"/>
          <w:b/>
          <w:sz w:val="24"/>
          <w:szCs w:val="24"/>
        </w:rPr>
        <w:t>» действует полностью безналичная оплата проезда. Один из способов оплаты — Транспортная карта.</w:t>
      </w:r>
    </w:p>
    <w:bookmarkEnd w:id="0"/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🔹 Что такое Транспортная карта?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Это карта для оплаты проезда и багажа в городском и пригородном транспорте. Списание происходит по тарифу безналичной оплаты (30 рублей).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🔹 Как оплатить проезд Транспортной картой?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7EA6">
        <w:rPr>
          <w:rFonts w:ascii="Times New Roman" w:hAnsi="Times New Roman" w:cs="Times New Roman"/>
          <w:sz w:val="24"/>
          <w:szCs w:val="24"/>
        </w:rPr>
        <w:t xml:space="preserve">Зайдите в салон и предоставьте карту водителю. 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7EA6">
        <w:rPr>
          <w:rFonts w:ascii="Times New Roman" w:hAnsi="Times New Roman" w:cs="Times New Roman"/>
          <w:sz w:val="24"/>
          <w:szCs w:val="24"/>
        </w:rPr>
        <w:t>Водитель выдаст билет.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🔹 Если на карте недостаточно средств: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Терминал покажет сообщение «Недостаточно средств» и предложит повторить попытку после пополнения.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🔹 Что важно знать: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7EA6">
        <w:rPr>
          <w:rFonts w:ascii="MS Gothic" w:eastAsia="MS Gothic" w:hAnsi="MS Gothic" w:cs="MS Gothic" w:hint="eastAsia"/>
          <w:sz w:val="24"/>
          <w:szCs w:val="24"/>
        </w:rPr>
        <w:t>✔</w:t>
      </w:r>
      <w:r w:rsidRPr="00A67EA6">
        <w:rPr>
          <w:rFonts w:ascii="Times New Roman" w:hAnsi="Times New Roman" w:cs="Times New Roman"/>
          <w:sz w:val="24"/>
          <w:szCs w:val="24"/>
        </w:rPr>
        <w:t xml:space="preserve"> Баланс карты отображается на экране для водителя и на билете.</w:t>
      </w:r>
      <w:proofErr w:type="gramEnd"/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7EA6">
        <w:rPr>
          <w:rFonts w:ascii="MS Gothic" w:eastAsia="MS Gothic" w:hAnsi="MS Gothic" w:cs="MS Gothic" w:hint="eastAsia"/>
          <w:sz w:val="24"/>
          <w:szCs w:val="24"/>
        </w:rPr>
        <w:t>✔</w:t>
      </w:r>
      <w:r w:rsidRPr="00A67EA6">
        <w:rPr>
          <w:rFonts w:ascii="Times New Roman" w:hAnsi="Times New Roman" w:cs="Times New Roman"/>
          <w:sz w:val="24"/>
          <w:szCs w:val="24"/>
        </w:rPr>
        <w:t xml:space="preserve"> Оплатить можно проезд и багаж.</w:t>
      </w:r>
      <w:proofErr w:type="gramEnd"/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7EA6">
        <w:rPr>
          <w:rFonts w:ascii="MS Gothic" w:eastAsia="MS Gothic" w:hAnsi="MS Gothic" w:cs="MS Gothic" w:hint="eastAsia"/>
          <w:sz w:val="24"/>
          <w:szCs w:val="24"/>
        </w:rPr>
        <w:t>✔</w:t>
      </w:r>
      <w:r w:rsidRPr="00A67EA6">
        <w:rPr>
          <w:rFonts w:ascii="Times New Roman" w:hAnsi="Times New Roman" w:cs="Times New Roman"/>
          <w:sz w:val="24"/>
          <w:szCs w:val="24"/>
        </w:rPr>
        <w:t xml:space="preserve"> Наличная оплата на маршрутах ГУП РК «</w:t>
      </w:r>
      <w:proofErr w:type="spellStart"/>
      <w:r w:rsidRPr="00A67EA6">
        <w:rPr>
          <w:rFonts w:ascii="Times New Roman" w:hAnsi="Times New Roman" w:cs="Times New Roman"/>
          <w:sz w:val="24"/>
          <w:szCs w:val="24"/>
        </w:rPr>
        <w:t>Крымтроллейбус</w:t>
      </w:r>
      <w:proofErr w:type="spellEnd"/>
      <w:r w:rsidRPr="00A67EA6">
        <w:rPr>
          <w:rFonts w:ascii="Times New Roman" w:hAnsi="Times New Roman" w:cs="Times New Roman"/>
          <w:sz w:val="24"/>
          <w:szCs w:val="24"/>
        </w:rPr>
        <w:t>» с 1 февраля 2026 года не принимается.</w:t>
      </w:r>
      <w:proofErr w:type="gramEnd"/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EA6">
        <w:rPr>
          <w:rFonts w:ascii="Times New Roman" w:hAnsi="Times New Roman" w:cs="Times New Roman"/>
          <w:b/>
          <w:sz w:val="24"/>
          <w:szCs w:val="24"/>
        </w:rPr>
        <w:lastRenderedPageBreak/>
        <w:t>ГДЕ КУПИТЬ ТРАНСПОРТНУЮ КАРТУ?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 xml:space="preserve">Карты номиналом 300, 600 и 900 рублей продаются в кассах </w:t>
      </w:r>
      <w:proofErr w:type="spellStart"/>
      <w:r w:rsidRPr="00A67EA6">
        <w:rPr>
          <w:rFonts w:ascii="Times New Roman" w:hAnsi="Times New Roman" w:cs="Times New Roman"/>
          <w:sz w:val="24"/>
          <w:szCs w:val="24"/>
        </w:rPr>
        <w:t>автостанционной</w:t>
      </w:r>
      <w:proofErr w:type="spellEnd"/>
      <w:r w:rsidRPr="00A67EA6">
        <w:rPr>
          <w:rFonts w:ascii="Times New Roman" w:hAnsi="Times New Roman" w:cs="Times New Roman"/>
          <w:sz w:val="24"/>
          <w:szCs w:val="24"/>
        </w:rPr>
        <w:t xml:space="preserve"> сети ГУП РК «</w:t>
      </w:r>
      <w:proofErr w:type="spellStart"/>
      <w:r w:rsidRPr="00A67EA6">
        <w:rPr>
          <w:rFonts w:ascii="Times New Roman" w:hAnsi="Times New Roman" w:cs="Times New Roman"/>
          <w:sz w:val="24"/>
          <w:szCs w:val="24"/>
        </w:rPr>
        <w:t>Крымавтотранс</w:t>
      </w:r>
      <w:proofErr w:type="spellEnd"/>
      <w:r w:rsidRPr="00A67EA6">
        <w:rPr>
          <w:rFonts w:ascii="Times New Roman" w:hAnsi="Times New Roman" w:cs="Times New Roman"/>
          <w:sz w:val="24"/>
          <w:szCs w:val="24"/>
        </w:rPr>
        <w:t>».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👉 Полный список пунктов продаж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 xml:space="preserve">Симферополя: 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- АС «</w:t>
      </w:r>
      <w:proofErr w:type="gramStart"/>
      <w:r w:rsidRPr="00A67EA6">
        <w:rPr>
          <w:rFonts w:ascii="Times New Roman" w:hAnsi="Times New Roman" w:cs="Times New Roman"/>
          <w:sz w:val="24"/>
          <w:szCs w:val="24"/>
        </w:rPr>
        <w:t>Западная</w:t>
      </w:r>
      <w:proofErr w:type="gramEnd"/>
      <w:r w:rsidRPr="00A67EA6">
        <w:rPr>
          <w:rFonts w:ascii="Times New Roman" w:hAnsi="Times New Roman" w:cs="Times New Roman"/>
          <w:sz w:val="24"/>
          <w:szCs w:val="24"/>
        </w:rPr>
        <w:t xml:space="preserve">», ул. Севастопольская, 243; 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 xml:space="preserve">- АС «Восточная», ул. </w:t>
      </w:r>
      <w:proofErr w:type="spellStart"/>
      <w:r w:rsidRPr="00A67EA6">
        <w:rPr>
          <w:rFonts w:ascii="Times New Roman" w:hAnsi="Times New Roman" w:cs="Times New Roman"/>
          <w:sz w:val="24"/>
          <w:szCs w:val="24"/>
        </w:rPr>
        <w:t>Самохвалова</w:t>
      </w:r>
      <w:proofErr w:type="spellEnd"/>
      <w:r w:rsidRPr="00A67EA6">
        <w:rPr>
          <w:rFonts w:ascii="Times New Roman" w:hAnsi="Times New Roman" w:cs="Times New Roman"/>
          <w:sz w:val="24"/>
          <w:szCs w:val="24"/>
        </w:rPr>
        <w:t xml:space="preserve">, 4; 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 xml:space="preserve">- АС «Курортная», ул. Гагарина, 8; 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 xml:space="preserve">- Автовокзал, ул. </w:t>
      </w:r>
      <w:proofErr w:type="gramStart"/>
      <w:r w:rsidRPr="00A67EA6">
        <w:rPr>
          <w:rFonts w:ascii="Times New Roman" w:hAnsi="Times New Roman" w:cs="Times New Roman"/>
          <w:sz w:val="24"/>
          <w:szCs w:val="24"/>
        </w:rPr>
        <w:t>Киевская</w:t>
      </w:r>
      <w:proofErr w:type="gramEnd"/>
      <w:r w:rsidRPr="00A67EA6">
        <w:rPr>
          <w:rFonts w:ascii="Times New Roman" w:hAnsi="Times New Roman" w:cs="Times New Roman"/>
          <w:sz w:val="24"/>
          <w:szCs w:val="24"/>
        </w:rPr>
        <w:t xml:space="preserve">, 4. 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 xml:space="preserve">Список пунктов продаж постепенно будет расширяться. 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🎫 Оплатить проезд будет возможно: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— банковской картой</w:t>
      </w:r>
    </w:p>
    <w:p w:rsidR="00A67EA6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— смартфоном (через платёжные приложения)</w:t>
      </w:r>
    </w:p>
    <w:p w:rsidR="00092EEF" w:rsidRPr="00A67EA6" w:rsidRDefault="00A67EA6" w:rsidP="00A67EA6">
      <w:pPr>
        <w:rPr>
          <w:rFonts w:ascii="Times New Roman" w:hAnsi="Times New Roman" w:cs="Times New Roman"/>
          <w:sz w:val="24"/>
          <w:szCs w:val="24"/>
        </w:rPr>
      </w:pPr>
      <w:r w:rsidRPr="00A67EA6">
        <w:rPr>
          <w:rFonts w:ascii="Times New Roman" w:hAnsi="Times New Roman" w:cs="Times New Roman"/>
          <w:sz w:val="24"/>
          <w:szCs w:val="24"/>
        </w:rPr>
        <w:t>— Транспортной картой</w:t>
      </w:r>
    </w:p>
    <w:sectPr w:rsidR="00092EEF" w:rsidRPr="00A67EA6" w:rsidSect="00037E87">
      <w:pgSz w:w="16838" w:h="11906" w:orient="landscape"/>
      <w:pgMar w:top="426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87"/>
    <w:rsid w:val="00037E87"/>
    <w:rsid w:val="00092EEF"/>
    <w:rsid w:val="00A6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2026-02-02T11:10:00Z</dcterms:created>
  <dcterms:modified xsi:type="dcterms:W3CDTF">2026-02-02T11:10:00Z</dcterms:modified>
</cp:coreProperties>
</file>